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D2B" w:rsidRPr="00294D2B" w:rsidRDefault="00294D2B" w:rsidP="00294D2B">
      <w:pPr>
        <w:widowControl w:val="0"/>
        <w:autoSpaceDE w:val="0"/>
        <w:autoSpaceDN w:val="0"/>
        <w:spacing w:before="79" w:after="0" w:line="240" w:lineRule="auto"/>
        <w:ind w:left="113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294D2B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294D2B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рабочим</w:t>
      </w:r>
      <w:r w:rsidRPr="00294D2B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программам</w:t>
      </w:r>
      <w:r w:rsidRPr="00294D2B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94D2B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учебному</w:t>
      </w:r>
      <w:r w:rsidRPr="00294D2B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предмету</w:t>
      </w:r>
      <w:r w:rsidRPr="00294D2B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</w:t>
      </w:r>
      <w:r w:rsidRPr="00294D2B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язык»</w:t>
      </w:r>
      <w:r w:rsidRPr="00294D2B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1-4</w:t>
      </w:r>
      <w:r w:rsidRPr="00294D2B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классы</w:t>
      </w:r>
    </w:p>
    <w:p w:rsidR="00294D2B" w:rsidRPr="00294D2B" w:rsidRDefault="00294D2B" w:rsidP="00294D2B">
      <w:pPr>
        <w:widowControl w:val="0"/>
        <w:autoSpaceDE w:val="0"/>
        <w:autoSpaceDN w:val="0"/>
        <w:spacing w:before="137" w:after="0" w:line="240" w:lineRule="auto"/>
        <w:ind w:left="2830" w:right="213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94D2B">
        <w:rPr>
          <w:rFonts w:ascii="Times New Roman" w:eastAsia="Times New Roman" w:hAnsi="Times New Roman" w:cs="Times New Roman"/>
          <w:b/>
          <w:sz w:val="24"/>
        </w:rPr>
        <w:t>УМК</w:t>
      </w:r>
      <w:r w:rsidRPr="00294D2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sz w:val="24"/>
        </w:rPr>
        <w:t>«Школа</w:t>
      </w:r>
      <w:r w:rsidRPr="00294D2B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sz w:val="24"/>
        </w:rPr>
        <w:t>России»</w:t>
      </w:r>
    </w:p>
    <w:p w:rsidR="00294D2B" w:rsidRPr="00294D2B" w:rsidRDefault="00294D2B" w:rsidP="00294D2B">
      <w:pPr>
        <w:widowControl w:val="0"/>
        <w:autoSpaceDE w:val="0"/>
        <w:autoSpaceDN w:val="0"/>
        <w:spacing w:before="166" w:after="0" w:line="240" w:lineRule="auto"/>
        <w:ind w:left="1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Рабочие</w:t>
      </w:r>
      <w:r w:rsidRPr="00294D2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</w:t>
      </w:r>
      <w:r w:rsidRPr="00294D2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учебного</w:t>
      </w:r>
      <w:r w:rsidRPr="00294D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предмета</w:t>
      </w:r>
      <w:r w:rsidRPr="00294D2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«Русский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язык»</w:t>
      </w:r>
      <w:r w:rsidRPr="00294D2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разработаны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294D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основе:</w:t>
      </w:r>
    </w:p>
    <w:p w:rsidR="00294D2B" w:rsidRPr="00294D2B" w:rsidRDefault="00294D2B" w:rsidP="00294D2B">
      <w:pPr>
        <w:widowControl w:val="0"/>
        <w:numPr>
          <w:ilvl w:val="0"/>
          <w:numId w:val="1"/>
        </w:numPr>
        <w:tabs>
          <w:tab w:val="left" w:pos="1138"/>
        </w:tabs>
        <w:autoSpaceDE w:val="0"/>
        <w:autoSpaceDN w:val="0"/>
        <w:spacing w:before="144" w:after="0" w:line="36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294D2B">
        <w:rPr>
          <w:rFonts w:ascii="Times New Roman" w:eastAsia="Times New Roman" w:hAnsi="Times New Roman" w:cs="Times New Roman"/>
          <w:sz w:val="24"/>
        </w:rPr>
        <w:t>авторской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программы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авторов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В.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П.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94D2B">
        <w:rPr>
          <w:rFonts w:ascii="Times New Roman" w:eastAsia="Times New Roman" w:hAnsi="Times New Roman" w:cs="Times New Roman"/>
          <w:sz w:val="24"/>
        </w:rPr>
        <w:t>Канакиной</w:t>
      </w:r>
      <w:proofErr w:type="spellEnd"/>
      <w:r w:rsidRPr="00294D2B">
        <w:rPr>
          <w:rFonts w:ascii="Times New Roman" w:eastAsia="Times New Roman" w:hAnsi="Times New Roman" w:cs="Times New Roman"/>
          <w:sz w:val="24"/>
        </w:rPr>
        <w:t>,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В.Г.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Горецкого,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М.В.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94D2B">
        <w:rPr>
          <w:rFonts w:ascii="Times New Roman" w:eastAsia="Times New Roman" w:hAnsi="Times New Roman" w:cs="Times New Roman"/>
          <w:sz w:val="24"/>
        </w:rPr>
        <w:t>Бойкиной</w:t>
      </w:r>
      <w:proofErr w:type="spellEnd"/>
      <w:r w:rsidRPr="00294D2B">
        <w:rPr>
          <w:rFonts w:ascii="Times New Roman" w:eastAsia="Times New Roman" w:hAnsi="Times New Roman" w:cs="Times New Roman"/>
          <w:sz w:val="24"/>
        </w:rPr>
        <w:t>,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М.Н.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Дементьевой, Н.Ф.</w:t>
      </w:r>
      <w:r w:rsidRPr="00294D2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Стефаненко</w:t>
      </w:r>
      <w:r w:rsidRPr="00294D2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«Русский</w:t>
      </w:r>
      <w:r w:rsidRPr="00294D2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язык. 1-4</w:t>
      </w:r>
      <w:r w:rsidRPr="00294D2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класс».</w:t>
      </w:r>
    </w:p>
    <w:p w:rsidR="00294D2B" w:rsidRPr="00294D2B" w:rsidRDefault="00294D2B" w:rsidP="00294D2B">
      <w:pPr>
        <w:widowControl w:val="0"/>
        <w:autoSpaceDE w:val="0"/>
        <w:autoSpaceDN w:val="0"/>
        <w:spacing w:after="0" w:line="360" w:lineRule="auto"/>
        <w:ind w:left="930" w:right="235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z w:val="24"/>
          <w:szCs w:val="24"/>
        </w:rPr>
        <w:t>Предмет «Русский язык» играет важную роль в реализации основных целевых установок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становлении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мировоззрения;</w:t>
      </w:r>
      <w:r w:rsidRPr="00294D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294D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нравственном</w:t>
      </w:r>
      <w:r w:rsidRPr="00294D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294D2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воспитании младших</w:t>
      </w:r>
      <w:r w:rsidRPr="00294D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294D2B" w:rsidRPr="00294D2B" w:rsidRDefault="00294D2B" w:rsidP="00294D2B">
      <w:pPr>
        <w:widowControl w:val="0"/>
        <w:autoSpaceDE w:val="0"/>
        <w:autoSpaceDN w:val="0"/>
        <w:spacing w:before="1" w:after="0" w:line="360" w:lineRule="auto"/>
        <w:ind w:left="930" w:right="229" w:firstLine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коммуникативной компетентности. Русский язык является для младших школьников основой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всего процесса обучения, средством развития их мышления, воображения, интеллектуальных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4D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94D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способностей, основным</w:t>
      </w:r>
      <w:r w:rsidRPr="00294D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каналом</w:t>
      </w:r>
      <w:r w:rsidRPr="00294D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294D2B" w:rsidRPr="00294D2B" w:rsidRDefault="00294D2B" w:rsidP="00294D2B">
      <w:pPr>
        <w:widowControl w:val="0"/>
        <w:autoSpaceDE w:val="0"/>
        <w:autoSpaceDN w:val="0"/>
        <w:spacing w:before="2" w:after="0" w:line="360" w:lineRule="auto"/>
        <w:ind w:left="930" w:right="232"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первоначальный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лингвистического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обеспечивающий</w:t>
      </w:r>
      <w:r w:rsidRPr="00294D2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выпускников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начальной школы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к дальнейшему</w:t>
      </w:r>
      <w:r w:rsidRPr="00294D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образованию.</w:t>
      </w:r>
    </w:p>
    <w:p w:rsidR="00294D2B" w:rsidRPr="00294D2B" w:rsidRDefault="00294D2B" w:rsidP="00294D2B">
      <w:pPr>
        <w:widowControl w:val="0"/>
        <w:autoSpaceDE w:val="0"/>
        <w:autoSpaceDN w:val="0"/>
        <w:spacing w:before="64"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Целями</w:t>
      </w:r>
      <w:r w:rsidRPr="00294D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изучения</w:t>
      </w:r>
      <w:r w:rsidRPr="00294D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предмета</w:t>
      </w:r>
      <w:r w:rsidRPr="00294D2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«Русский</w:t>
      </w:r>
      <w:r w:rsidRPr="00294D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язык»</w:t>
      </w:r>
      <w:r w:rsidRPr="00294D2B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в начальной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школе</w:t>
      </w:r>
      <w:r w:rsidRPr="00294D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являются:</w:t>
      </w:r>
    </w:p>
    <w:p w:rsidR="00294D2B" w:rsidRPr="00294D2B" w:rsidRDefault="00294D2B" w:rsidP="00294D2B">
      <w:pPr>
        <w:widowControl w:val="0"/>
        <w:numPr>
          <w:ilvl w:val="0"/>
          <w:numId w:val="2"/>
        </w:numPr>
        <w:tabs>
          <w:tab w:val="left" w:pos="1155"/>
        </w:tabs>
        <w:autoSpaceDE w:val="0"/>
        <w:autoSpaceDN w:val="0"/>
        <w:spacing w:before="166" w:after="0" w:line="360" w:lineRule="auto"/>
        <w:ind w:right="222"/>
        <w:jc w:val="both"/>
        <w:rPr>
          <w:rFonts w:ascii="Times New Roman" w:eastAsia="Times New Roman" w:hAnsi="Times New Roman" w:cs="Times New Roman"/>
          <w:sz w:val="24"/>
        </w:rPr>
      </w:pPr>
      <w:r w:rsidRPr="00294D2B">
        <w:rPr>
          <w:rFonts w:ascii="Times New Roman" w:eastAsia="Times New Roman" w:hAnsi="Times New Roman" w:cs="Times New Roman"/>
          <w:sz w:val="24"/>
        </w:rPr>
        <w:t>ознакомление учащихся с основными положениями науки о языке и формирование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94D2B">
        <w:rPr>
          <w:rFonts w:ascii="Times New Roman" w:eastAsia="Times New Roman" w:hAnsi="Times New Roman" w:cs="Times New Roman"/>
          <w:sz w:val="24"/>
        </w:rPr>
        <w:t>наэтой</w:t>
      </w:r>
      <w:proofErr w:type="spellEnd"/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основе</w:t>
      </w:r>
      <w:r w:rsidRPr="00294D2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знаково-символического</w:t>
      </w:r>
      <w:r w:rsidRPr="00294D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восприятия</w:t>
      </w:r>
      <w:r w:rsidRPr="00294D2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и логического</w:t>
      </w:r>
      <w:r w:rsidRPr="00294D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мышления</w:t>
      </w:r>
      <w:r w:rsidRPr="00294D2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учащихся;</w:t>
      </w:r>
    </w:p>
    <w:p w:rsidR="00294D2B" w:rsidRPr="00294D2B" w:rsidRDefault="00294D2B" w:rsidP="00294D2B">
      <w:pPr>
        <w:widowControl w:val="0"/>
        <w:numPr>
          <w:ilvl w:val="0"/>
          <w:numId w:val="2"/>
        </w:numPr>
        <w:tabs>
          <w:tab w:val="left" w:pos="1186"/>
        </w:tabs>
        <w:autoSpaceDE w:val="0"/>
        <w:autoSpaceDN w:val="0"/>
        <w:spacing w:before="19" w:after="0" w:line="360" w:lineRule="auto"/>
        <w:ind w:right="239"/>
        <w:jc w:val="both"/>
        <w:rPr>
          <w:rFonts w:ascii="Times New Roman" w:eastAsia="Times New Roman" w:hAnsi="Times New Roman" w:cs="Times New Roman"/>
          <w:sz w:val="24"/>
        </w:rPr>
      </w:pPr>
      <w:r w:rsidRPr="00294D2B">
        <w:rPr>
          <w:rFonts w:ascii="Times New Roman" w:eastAsia="Times New Roman" w:hAnsi="Times New Roman" w:cs="Times New Roman"/>
          <w:sz w:val="24"/>
        </w:rPr>
        <w:t>формирование коммуникативной компетенции учащихся: развитие устной и письменной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речи, монологической и диалогической речи, а также навыков грамотного, безошибочного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письма</w:t>
      </w:r>
      <w:r w:rsidRPr="00294D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как показателя</w:t>
      </w:r>
      <w:r w:rsidRPr="00294D2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общей культуры человека.</w:t>
      </w:r>
    </w:p>
    <w:p w:rsidR="00294D2B" w:rsidRPr="00294D2B" w:rsidRDefault="00294D2B" w:rsidP="00294D2B">
      <w:pPr>
        <w:widowControl w:val="0"/>
        <w:autoSpaceDE w:val="0"/>
        <w:autoSpaceDN w:val="0"/>
        <w:spacing w:before="13" w:after="0" w:line="360" w:lineRule="auto"/>
        <w:ind w:left="930" w:right="234"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ряд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обеспечит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294D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целей изучения предмета:</w:t>
      </w:r>
    </w:p>
    <w:p w:rsidR="00294D2B" w:rsidRPr="00294D2B" w:rsidRDefault="00294D2B" w:rsidP="00294D2B">
      <w:pPr>
        <w:widowControl w:val="0"/>
        <w:numPr>
          <w:ilvl w:val="0"/>
          <w:numId w:val="1"/>
        </w:numPr>
        <w:tabs>
          <w:tab w:val="left" w:pos="1121"/>
        </w:tabs>
        <w:autoSpaceDE w:val="0"/>
        <w:autoSpaceDN w:val="0"/>
        <w:spacing w:before="30" w:after="0" w:line="360" w:lineRule="auto"/>
        <w:ind w:right="249"/>
        <w:jc w:val="both"/>
        <w:rPr>
          <w:rFonts w:ascii="Times New Roman" w:eastAsia="Times New Roman" w:hAnsi="Times New Roman" w:cs="Times New Roman"/>
          <w:sz w:val="24"/>
        </w:rPr>
      </w:pPr>
      <w:r w:rsidRPr="00294D2B">
        <w:rPr>
          <w:rFonts w:ascii="Times New Roman" w:eastAsia="Times New Roman" w:hAnsi="Times New Roman" w:cs="Times New Roman"/>
          <w:sz w:val="24"/>
        </w:rPr>
        <w:t>развитие речи, мышления, воображения школьников, умения выбирать средства языка в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соответствии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с</w:t>
      </w:r>
      <w:r w:rsidRPr="00294D2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целями,</w:t>
      </w:r>
      <w:r w:rsidRPr="00294D2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задачами и</w:t>
      </w:r>
      <w:r w:rsidRPr="00294D2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условиями общения;</w:t>
      </w:r>
    </w:p>
    <w:p w:rsidR="00294D2B" w:rsidRPr="00294D2B" w:rsidRDefault="00294D2B" w:rsidP="00294D2B">
      <w:pPr>
        <w:widowControl w:val="0"/>
        <w:numPr>
          <w:ilvl w:val="0"/>
          <w:numId w:val="1"/>
        </w:numPr>
        <w:tabs>
          <w:tab w:val="left" w:pos="1183"/>
        </w:tabs>
        <w:autoSpaceDE w:val="0"/>
        <w:autoSpaceDN w:val="0"/>
        <w:spacing w:before="19" w:after="0" w:line="360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 w:rsidRPr="00294D2B">
        <w:rPr>
          <w:rFonts w:ascii="Times New Roman" w:eastAsia="Times New Roman" w:hAnsi="Times New Roman" w:cs="Times New Roman"/>
          <w:sz w:val="24"/>
        </w:rPr>
        <w:t>формирование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у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младших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школьников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первоначальных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представлений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о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системе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и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 xml:space="preserve">структуре русского языка: лексике, фонетике, графике, орфоэпии, </w:t>
      </w:r>
      <w:proofErr w:type="spellStart"/>
      <w:r w:rsidRPr="00294D2B">
        <w:rPr>
          <w:rFonts w:ascii="Times New Roman" w:eastAsia="Times New Roman" w:hAnsi="Times New Roman" w:cs="Times New Roman"/>
          <w:sz w:val="24"/>
        </w:rPr>
        <w:t>морфемике</w:t>
      </w:r>
      <w:proofErr w:type="spellEnd"/>
      <w:r w:rsidRPr="00294D2B">
        <w:rPr>
          <w:rFonts w:ascii="Times New Roman" w:eastAsia="Times New Roman" w:hAnsi="Times New Roman" w:cs="Times New Roman"/>
          <w:sz w:val="24"/>
        </w:rPr>
        <w:t xml:space="preserve"> (состав слова),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морфологии</w:t>
      </w:r>
      <w:r w:rsidRPr="00294D2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и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синтаксисе;</w:t>
      </w:r>
    </w:p>
    <w:p w:rsidR="00294D2B" w:rsidRPr="00294D2B" w:rsidRDefault="00294D2B" w:rsidP="00294D2B">
      <w:pPr>
        <w:widowControl w:val="0"/>
        <w:numPr>
          <w:ilvl w:val="0"/>
          <w:numId w:val="1"/>
        </w:numPr>
        <w:tabs>
          <w:tab w:val="left" w:pos="1083"/>
        </w:tabs>
        <w:autoSpaceDE w:val="0"/>
        <w:autoSpaceDN w:val="0"/>
        <w:spacing w:before="25" w:after="0" w:line="360" w:lineRule="auto"/>
        <w:ind w:right="229"/>
        <w:jc w:val="both"/>
        <w:rPr>
          <w:rFonts w:ascii="Times New Roman" w:eastAsia="Times New Roman" w:hAnsi="Times New Roman" w:cs="Times New Roman"/>
          <w:sz w:val="24"/>
        </w:rPr>
      </w:pPr>
      <w:r w:rsidRPr="00294D2B">
        <w:rPr>
          <w:rFonts w:ascii="Times New Roman" w:eastAsia="Times New Roman" w:hAnsi="Times New Roman" w:cs="Times New Roman"/>
          <w:sz w:val="24"/>
        </w:rPr>
        <w:t xml:space="preserve">формирование навыков культуры речи во всех </w:t>
      </w:r>
      <w:proofErr w:type="spellStart"/>
      <w:r w:rsidRPr="00294D2B">
        <w:rPr>
          <w:rFonts w:ascii="Times New Roman" w:eastAsia="Times New Roman" w:hAnsi="Times New Roman" w:cs="Times New Roman"/>
          <w:sz w:val="24"/>
        </w:rPr>
        <w:t>еѐ</w:t>
      </w:r>
      <w:proofErr w:type="spellEnd"/>
      <w:r w:rsidRPr="00294D2B">
        <w:rPr>
          <w:rFonts w:ascii="Times New Roman" w:eastAsia="Times New Roman" w:hAnsi="Times New Roman" w:cs="Times New Roman"/>
          <w:sz w:val="24"/>
        </w:rPr>
        <w:t xml:space="preserve"> проявлениях, умений правильно </w:t>
      </w:r>
      <w:proofErr w:type="spellStart"/>
      <w:r w:rsidRPr="00294D2B">
        <w:rPr>
          <w:rFonts w:ascii="Times New Roman" w:eastAsia="Times New Roman" w:hAnsi="Times New Roman" w:cs="Times New Roman"/>
          <w:sz w:val="24"/>
        </w:rPr>
        <w:t>писатьи</w:t>
      </w:r>
      <w:proofErr w:type="spellEnd"/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 xml:space="preserve">читать, участвовать в диалоге, составлять несложные устные монологические </w:t>
      </w:r>
      <w:proofErr w:type="spellStart"/>
      <w:r w:rsidRPr="00294D2B">
        <w:rPr>
          <w:rFonts w:ascii="Times New Roman" w:eastAsia="Times New Roman" w:hAnsi="Times New Roman" w:cs="Times New Roman"/>
          <w:sz w:val="24"/>
        </w:rPr>
        <w:t>высказыванияи</w:t>
      </w:r>
      <w:proofErr w:type="spellEnd"/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письменные</w:t>
      </w:r>
      <w:r w:rsidRPr="00294D2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тексты;</w:t>
      </w:r>
    </w:p>
    <w:p w:rsidR="00294D2B" w:rsidRPr="00294D2B" w:rsidRDefault="00294D2B" w:rsidP="00294D2B">
      <w:pPr>
        <w:widowControl w:val="0"/>
        <w:numPr>
          <w:ilvl w:val="0"/>
          <w:numId w:val="1"/>
        </w:numPr>
        <w:tabs>
          <w:tab w:val="left" w:pos="1090"/>
        </w:tabs>
        <w:autoSpaceDE w:val="0"/>
        <w:autoSpaceDN w:val="0"/>
        <w:spacing w:before="32" w:after="0" w:line="360" w:lineRule="auto"/>
        <w:ind w:right="235"/>
        <w:rPr>
          <w:rFonts w:ascii="Times New Roman" w:eastAsia="Times New Roman" w:hAnsi="Times New Roman" w:cs="Times New Roman"/>
          <w:sz w:val="24"/>
        </w:rPr>
      </w:pPr>
      <w:r w:rsidRPr="00294D2B">
        <w:rPr>
          <w:rFonts w:ascii="Times New Roman" w:eastAsia="Times New Roman" w:hAnsi="Times New Roman" w:cs="Times New Roman"/>
          <w:sz w:val="24"/>
        </w:rPr>
        <w:t>воспитание</w:t>
      </w:r>
      <w:r w:rsidRPr="00294D2B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позитивного</w:t>
      </w:r>
      <w:r w:rsidRPr="00294D2B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эмоционально-ценностного</w:t>
      </w:r>
      <w:r w:rsidRPr="00294D2B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отношения</w:t>
      </w:r>
      <w:r w:rsidRPr="00294D2B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к</w:t>
      </w:r>
      <w:r w:rsidRPr="00294D2B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русскому</w:t>
      </w:r>
      <w:r w:rsidRPr="00294D2B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языку,</w:t>
      </w:r>
      <w:r w:rsidRPr="00294D2B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чувства</w:t>
      </w:r>
      <w:r w:rsidRPr="00294D2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сопричастности</w:t>
      </w:r>
      <w:r w:rsidRPr="00294D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к сохранению</w:t>
      </w:r>
      <w:r w:rsidRPr="00294D2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его</w:t>
      </w:r>
      <w:r w:rsidRPr="00294D2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уникальности</w:t>
      </w:r>
      <w:r w:rsidRPr="00294D2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</w:rPr>
        <w:t>и чистоты.</w:t>
      </w:r>
    </w:p>
    <w:p w:rsidR="00294D2B" w:rsidRPr="00294D2B" w:rsidRDefault="00294D2B" w:rsidP="00294D2B">
      <w:pPr>
        <w:widowControl w:val="0"/>
        <w:tabs>
          <w:tab w:val="left" w:pos="2377"/>
          <w:tab w:val="left" w:pos="4070"/>
          <w:tab w:val="left" w:pos="5534"/>
          <w:tab w:val="left" w:pos="7080"/>
          <w:tab w:val="left" w:pos="9044"/>
          <w:tab w:val="left" w:pos="9418"/>
        </w:tabs>
        <w:autoSpaceDE w:val="0"/>
        <w:autoSpaceDN w:val="0"/>
        <w:spacing w:before="5" w:after="0" w:line="360" w:lineRule="auto"/>
        <w:ind w:left="930" w:right="231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ab/>
        <w:t>обеспечивают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ab/>
        <w:t>достижение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ab/>
        <w:t>личностных,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94D2B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294D2B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ab/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>предметных</w:t>
      </w:r>
      <w:r w:rsidRPr="00294D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294D2B" w:rsidRPr="00294D2B" w:rsidRDefault="00294D2B" w:rsidP="00294D2B">
      <w:pPr>
        <w:widowControl w:val="0"/>
        <w:autoSpaceDE w:val="0"/>
        <w:autoSpaceDN w:val="0"/>
        <w:spacing w:before="58" w:after="0" w:line="240" w:lineRule="auto"/>
        <w:ind w:left="93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294D2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r w:rsidRPr="00294D2B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</w:t>
      </w:r>
      <w:r w:rsidRPr="00294D2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язык»</w:t>
      </w:r>
      <w:r w:rsidRPr="00294D2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94D2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</w:t>
      </w:r>
      <w:r w:rsidRPr="00294D2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плане</w:t>
      </w:r>
    </w:p>
    <w:p w:rsidR="00294D2B" w:rsidRPr="00294D2B" w:rsidRDefault="00294D2B" w:rsidP="00294D2B">
      <w:pPr>
        <w:spacing w:after="0" w:line="240" w:lineRule="auto"/>
        <w:rPr>
          <w:rFonts w:ascii="Times New Roman" w:eastAsia="Times New Roman" w:hAnsi="Times New Roman" w:cs="Times New Roman"/>
        </w:rPr>
        <w:sectPr w:rsidR="00294D2B" w:rsidRPr="00294D2B">
          <w:pgSz w:w="11940" w:h="16860"/>
          <w:pgMar w:top="760" w:right="660" w:bottom="280" w:left="380" w:header="720" w:footer="720" w:gutter="0"/>
          <w:cols w:space="720"/>
        </w:sectPr>
      </w:pPr>
    </w:p>
    <w:p w:rsidR="00294D2B" w:rsidRPr="00294D2B" w:rsidRDefault="00294D2B" w:rsidP="006F28D6">
      <w:pPr>
        <w:widowControl w:val="0"/>
        <w:autoSpaceDE w:val="0"/>
        <w:autoSpaceDN w:val="0"/>
        <w:spacing w:before="74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z w:val="24"/>
          <w:szCs w:val="24"/>
        </w:rPr>
        <w:lastRenderedPageBreak/>
        <w:t>На изучение русского языка в начальной школе выделяется 675 часов: в 1 классе 5 часов в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неделю, всего 165 часов (33 учебные недели).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Во 2-4 ч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5 часов в</w:t>
      </w:r>
      <w:r w:rsidRPr="00294D2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неделю всего 170 ч (34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294D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недели).</w:t>
      </w:r>
    </w:p>
    <w:p w:rsidR="00294D2B" w:rsidRPr="00294D2B" w:rsidRDefault="00294D2B" w:rsidP="006F28D6">
      <w:pPr>
        <w:widowControl w:val="0"/>
        <w:autoSpaceDE w:val="0"/>
        <w:autoSpaceDN w:val="0"/>
        <w:spacing w:before="5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Для</w:t>
      </w:r>
      <w:r w:rsidRPr="00294D2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реализации</w:t>
      </w:r>
      <w:r w:rsidRPr="00294D2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программного</w:t>
      </w:r>
      <w:r w:rsidRPr="00294D2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материала</w:t>
      </w:r>
      <w:r w:rsidRPr="00294D2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используются:</w:t>
      </w:r>
    </w:p>
    <w:p w:rsidR="00294D2B" w:rsidRPr="00294D2B" w:rsidRDefault="00294D2B" w:rsidP="006F28D6">
      <w:pPr>
        <w:widowControl w:val="0"/>
        <w:autoSpaceDE w:val="0"/>
        <w:autoSpaceDN w:val="0"/>
        <w:spacing w:before="1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z w:val="24"/>
          <w:szCs w:val="24"/>
        </w:rPr>
        <w:t>«Азбука»:</w:t>
      </w:r>
      <w:r w:rsidRPr="00294D2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учебник</w:t>
      </w:r>
      <w:r w:rsidRPr="00294D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4D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2-х</w:t>
      </w:r>
      <w:r w:rsidRPr="00294D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частях</w:t>
      </w:r>
      <w:r w:rsidRPr="00294D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94D2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В.Г.</w:t>
      </w:r>
      <w:r w:rsidRPr="00294D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Горецкий,</w:t>
      </w:r>
      <w:r w:rsidRPr="00294D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В.А.</w:t>
      </w:r>
      <w:r w:rsidRPr="00294D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Кирюшкин</w:t>
      </w:r>
      <w:proofErr w:type="gramStart"/>
      <w:r w:rsidRPr="00294D2B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294D2B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294D2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Pr="00294D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294D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94D2B" w:rsidRPr="00294D2B" w:rsidRDefault="00294D2B" w:rsidP="006F28D6">
      <w:pPr>
        <w:widowControl w:val="0"/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294D2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язык»:</w:t>
      </w:r>
      <w:r w:rsidRPr="00294D2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учебник,</w:t>
      </w:r>
      <w:r w:rsidRPr="00294D2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4D2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класс,</w:t>
      </w:r>
      <w:r w:rsidRPr="00294D2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В.П.</w:t>
      </w:r>
      <w:r w:rsidRPr="00294D2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294D2B">
        <w:rPr>
          <w:rFonts w:ascii="Times New Roman" w:eastAsia="Times New Roman" w:hAnsi="Times New Roman" w:cs="Times New Roman"/>
          <w:sz w:val="24"/>
          <w:szCs w:val="24"/>
        </w:rPr>
        <w:t>Канакина</w:t>
      </w:r>
      <w:proofErr w:type="spellEnd"/>
      <w:r w:rsidRPr="00294D2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94D2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В.Г.</w:t>
      </w:r>
      <w:r w:rsidRPr="00294D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Горецкий.</w:t>
      </w:r>
      <w:r w:rsidRPr="00294D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УМК</w:t>
      </w:r>
      <w:r w:rsidRPr="00294D2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294D2B">
        <w:rPr>
          <w:rFonts w:ascii="Times New Roman" w:eastAsia="Times New Roman" w:hAnsi="Times New Roman" w:cs="Times New Roman"/>
          <w:sz w:val="24"/>
          <w:szCs w:val="24"/>
        </w:rPr>
        <w:t>ШколаРоссии</w:t>
      </w:r>
      <w:proofErr w:type="spellEnd"/>
      <w:r w:rsidRPr="00294D2B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294D2B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М.</w:t>
      </w:r>
      <w:bookmarkStart w:id="0" w:name="_GoBack"/>
      <w:bookmarkEnd w:id="0"/>
      <w:r w:rsidRPr="00294D2B">
        <w:rPr>
          <w:rFonts w:ascii="Times New Roman" w:eastAsia="Times New Roman" w:hAnsi="Times New Roman" w:cs="Times New Roman"/>
          <w:sz w:val="24"/>
          <w:szCs w:val="24"/>
        </w:rPr>
        <w:t>«Просвещение»,</w:t>
      </w:r>
      <w:r w:rsidRPr="00294D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294D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94D2B" w:rsidRPr="00294D2B" w:rsidRDefault="00294D2B" w:rsidP="006F28D6">
      <w:pPr>
        <w:widowControl w:val="0"/>
        <w:autoSpaceDE w:val="0"/>
        <w:autoSpaceDN w:val="0"/>
        <w:spacing w:before="139" w:after="0" w:line="36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Русский язык, 2,3,4 класс, В.П. </w:t>
      </w:r>
      <w:proofErr w:type="spellStart"/>
      <w:r w:rsidRPr="00294D2B">
        <w:rPr>
          <w:rFonts w:ascii="Times New Roman" w:eastAsia="Times New Roman" w:hAnsi="Times New Roman" w:cs="Times New Roman"/>
          <w:color w:val="000009"/>
          <w:sz w:val="24"/>
          <w:szCs w:val="24"/>
        </w:rPr>
        <w:t>Канакина</w:t>
      </w:r>
      <w:proofErr w:type="spellEnd"/>
      <w:r w:rsidRPr="00294D2B">
        <w:rPr>
          <w:rFonts w:ascii="Times New Roman" w:eastAsia="Times New Roman" w:hAnsi="Times New Roman" w:cs="Times New Roman"/>
          <w:color w:val="000009"/>
          <w:sz w:val="24"/>
          <w:szCs w:val="24"/>
        </w:rPr>
        <w:t>, В.Г. Горецкий</w:t>
      </w:r>
      <w:proofErr w:type="gramStart"/>
      <w:r w:rsidRPr="00294D2B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.. </w:t>
      </w:r>
      <w:proofErr w:type="gramEnd"/>
      <w:r w:rsidRPr="00294D2B">
        <w:rPr>
          <w:rFonts w:ascii="Times New Roman" w:eastAsia="Times New Roman" w:hAnsi="Times New Roman" w:cs="Times New Roman"/>
          <w:color w:val="000009"/>
          <w:sz w:val="24"/>
          <w:szCs w:val="24"/>
        </w:rPr>
        <w:t>Учебник для общеобразовательных</w:t>
      </w:r>
      <w:r w:rsidRPr="00294D2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color w:val="000009"/>
          <w:sz w:val="24"/>
          <w:szCs w:val="24"/>
        </w:rPr>
        <w:t>учреждений. М. «Просвещение» 2026,</w:t>
      </w:r>
      <w:r w:rsidRPr="00294D2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2017,</w:t>
      </w:r>
      <w:r w:rsidRPr="00294D2B">
        <w:rPr>
          <w:rFonts w:ascii="Times New Roman" w:eastAsia="Times New Roman" w:hAnsi="Times New Roman" w:cs="Times New Roman"/>
          <w:color w:val="000009"/>
          <w:sz w:val="24"/>
          <w:szCs w:val="24"/>
        </w:rPr>
        <w:t>2018</w:t>
      </w:r>
    </w:p>
    <w:p w:rsidR="00294D2B" w:rsidRPr="00294D2B" w:rsidRDefault="00294D2B" w:rsidP="006F28D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294D2B" w:rsidRPr="00294D2B" w:rsidRDefault="00294D2B" w:rsidP="006F28D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294D2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промежуточной</w:t>
      </w:r>
      <w:r w:rsidRPr="00294D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294D2B" w:rsidRPr="00294D2B" w:rsidRDefault="00294D2B" w:rsidP="006F28D6">
      <w:pPr>
        <w:widowControl w:val="0"/>
        <w:autoSpaceDE w:val="0"/>
        <w:autoSpaceDN w:val="0"/>
        <w:spacing w:before="135" w:after="0" w:line="360" w:lineRule="auto"/>
        <w:ind w:right="231"/>
        <w:rPr>
          <w:rFonts w:ascii="Times New Roman" w:eastAsia="Times New Roman" w:hAnsi="Times New Roman" w:cs="Times New Roman"/>
          <w:sz w:val="24"/>
          <w:szCs w:val="24"/>
        </w:rPr>
      </w:pPr>
      <w:r w:rsidRPr="00294D2B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294D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294D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294D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4D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94D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94D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294D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4D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формах,</w:t>
      </w:r>
      <w:r w:rsidRPr="00294D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периодичности</w:t>
      </w:r>
      <w:r w:rsidRPr="00294D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и порядке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текущего контроля успеваемости и промежуточной аттестации обучающихся, ежегодного</w:t>
      </w:r>
      <w:r w:rsidRPr="00294D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4D2B">
        <w:rPr>
          <w:rFonts w:ascii="Times New Roman" w:eastAsia="Times New Roman" w:hAnsi="Times New Roman" w:cs="Times New Roman"/>
          <w:sz w:val="24"/>
          <w:szCs w:val="24"/>
        </w:rPr>
        <w:t>учебного плана</w:t>
      </w:r>
    </w:p>
    <w:p w:rsidR="003F69D9" w:rsidRDefault="003F69D9" w:rsidP="006F28D6"/>
    <w:sectPr w:rsidR="003F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73860"/>
    <w:multiLevelType w:val="hybridMultilevel"/>
    <w:tmpl w:val="E2BC03A2"/>
    <w:lvl w:ilvl="0" w:tplc="D382DB14">
      <w:numFmt w:val="bullet"/>
      <w:lvlText w:val="-"/>
      <w:lvlJc w:val="left"/>
      <w:pPr>
        <w:ind w:left="930" w:hanging="207"/>
      </w:pPr>
      <w:rPr>
        <w:w w:val="99"/>
        <w:lang w:val="ru-RU" w:eastAsia="en-US" w:bidi="ar-SA"/>
      </w:rPr>
    </w:lvl>
    <w:lvl w:ilvl="1" w:tplc="46C0C114">
      <w:numFmt w:val="bullet"/>
      <w:lvlText w:val="•"/>
      <w:lvlJc w:val="left"/>
      <w:pPr>
        <w:ind w:left="1936" w:hanging="207"/>
      </w:pPr>
      <w:rPr>
        <w:lang w:val="ru-RU" w:eastAsia="en-US" w:bidi="ar-SA"/>
      </w:rPr>
    </w:lvl>
    <w:lvl w:ilvl="2" w:tplc="96A0EEA2">
      <w:numFmt w:val="bullet"/>
      <w:lvlText w:val="•"/>
      <w:lvlJc w:val="left"/>
      <w:pPr>
        <w:ind w:left="2932" w:hanging="207"/>
      </w:pPr>
      <w:rPr>
        <w:lang w:val="ru-RU" w:eastAsia="en-US" w:bidi="ar-SA"/>
      </w:rPr>
    </w:lvl>
    <w:lvl w:ilvl="3" w:tplc="54384A20">
      <w:numFmt w:val="bullet"/>
      <w:lvlText w:val="•"/>
      <w:lvlJc w:val="left"/>
      <w:pPr>
        <w:ind w:left="3928" w:hanging="207"/>
      </w:pPr>
      <w:rPr>
        <w:lang w:val="ru-RU" w:eastAsia="en-US" w:bidi="ar-SA"/>
      </w:rPr>
    </w:lvl>
    <w:lvl w:ilvl="4" w:tplc="25F82444">
      <w:numFmt w:val="bullet"/>
      <w:lvlText w:val="•"/>
      <w:lvlJc w:val="left"/>
      <w:pPr>
        <w:ind w:left="4924" w:hanging="207"/>
      </w:pPr>
      <w:rPr>
        <w:lang w:val="ru-RU" w:eastAsia="en-US" w:bidi="ar-SA"/>
      </w:rPr>
    </w:lvl>
    <w:lvl w:ilvl="5" w:tplc="AD0AC650">
      <w:numFmt w:val="bullet"/>
      <w:lvlText w:val="•"/>
      <w:lvlJc w:val="left"/>
      <w:pPr>
        <w:ind w:left="5920" w:hanging="207"/>
      </w:pPr>
      <w:rPr>
        <w:lang w:val="ru-RU" w:eastAsia="en-US" w:bidi="ar-SA"/>
      </w:rPr>
    </w:lvl>
    <w:lvl w:ilvl="6" w:tplc="9AF636BE">
      <w:numFmt w:val="bullet"/>
      <w:lvlText w:val="•"/>
      <w:lvlJc w:val="left"/>
      <w:pPr>
        <w:ind w:left="6916" w:hanging="207"/>
      </w:pPr>
      <w:rPr>
        <w:lang w:val="ru-RU" w:eastAsia="en-US" w:bidi="ar-SA"/>
      </w:rPr>
    </w:lvl>
    <w:lvl w:ilvl="7" w:tplc="68ECC616">
      <w:numFmt w:val="bullet"/>
      <w:lvlText w:val="•"/>
      <w:lvlJc w:val="left"/>
      <w:pPr>
        <w:ind w:left="7912" w:hanging="207"/>
      </w:pPr>
      <w:rPr>
        <w:lang w:val="ru-RU" w:eastAsia="en-US" w:bidi="ar-SA"/>
      </w:rPr>
    </w:lvl>
    <w:lvl w:ilvl="8" w:tplc="BD4A5CC8">
      <w:numFmt w:val="bullet"/>
      <w:lvlText w:val="•"/>
      <w:lvlJc w:val="left"/>
      <w:pPr>
        <w:ind w:left="8908" w:hanging="207"/>
      </w:pPr>
      <w:rPr>
        <w:lang w:val="ru-RU" w:eastAsia="en-US" w:bidi="ar-SA"/>
      </w:rPr>
    </w:lvl>
  </w:abstractNum>
  <w:abstractNum w:abstractNumId="1">
    <w:nsid w:val="4C6A3A9D"/>
    <w:multiLevelType w:val="hybridMultilevel"/>
    <w:tmpl w:val="C2C46B8E"/>
    <w:lvl w:ilvl="0" w:tplc="84A6504E">
      <w:numFmt w:val="bullet"/>
      <w:lvlText w:val="-"/>
      <w:lvlJc w:val="left"/>
      <w:pPr>
        <w:ind w:left="10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449616">
      <w:numFmt w:val="bullet"/>
      <w:lvlText w:val="•"/>
      <w:lvlJc w:val="left"/>
      <w:pPr>
        <w:ind w:left="1990" w:hanging="152"/>
      </w:pPr>
      <w:rPr>
        <w:lang w:val="ru-RU" w:eastAsia="en-US" w:bidi="ar-SA"/>
      </w:rPr>
    </w:lvl>
    <w:lvl w:ilvl="2" w:tplc="6352C48E">
      <w:numFmt w:val="bullet"/>
      <w:lvlText w:val="•"/>
      <w:lvlJc w:val="left"/>
      <w:pPr>
        <w:ind w:left="2980" w:hanging="152"/>
      </w:pPr>
      <w:rPr>
        <w:lang w:val="ru-RU" w:eastAsia="en-US" w:bidi="ar-SA"/>
      </w:rPr>
    </w:lvl>
    <w:lvl w:ilvl="3" w:tplc="F4C0EB64">
      <w:numFmt w:val="bullet"/>
      <w:lvlText w:val="•"/>
      <w:lvlJc w:val="left"/>
      <w:pPr>
        <w:ind w:left="3970" w:hanging="152"/>
      </w:pPr>
      <w:rPr>
        <w:lang w:val="ru-RU" w:eastAsia="en-US" w:bidi="ar-SA"/>
      </w:rPr>
    </w:lvl>
    <w:lvl w:ilvl="4" w:tplc="0BC4DE20">
      <w:numFmt w:val="bullet"/>
      <w:lvlText w:val="•"/>
      <w:lvlJc w:val="left"/>
      <w:pPr>
        <w:ind w:left="4960" w:hanging="152"/>
      </w:pPr>
      <w:rPr>
        <w:lang w:val="ru-RU" w:eastAsia="en-US" w:bidi="ar-SA"/>
      </w:rPr>
    </w:lvl>
    <w:lvl w:ilvl="5" w:tplc="350670CE">
      <w:numFmt w:val="bullet"/>
      <w:lvlText w:val="•"/>
      <w:lvlJc w:val="left"/>
      <w:pPr>
        <w:ind w:left="5950" w:hanging="152"/>
      </w:pPr>
      <w:rPr>
        <w:lang w:val="ru-RU" w:eastAsia="en-US" w:bidi="ar-SA"/>
      </w:rPr>
    </w:lvl>
    <w:lvl w:ilvl="6" w:tplc="20CA57A6">
      <w:numFmt w:val="bullet"/>
      <w:lvlText w:val="•"/>
      <w:lvlJc w:val="left"/>
      <w:pPr>
        <w:ind w:left="6940" w:hanging="152"/>
      </w:pPr>
      <w:rPr>
        <w:lang w:val="ru-RU" w:eastAsia="en-US" w:bidi="ar-SA"/>
      </w:rPr>
    </w:lvl>
    <w:lvl w:ilvl="7" w:tplc="F32ED45C">
      <w:numFmt w:val="bullet"/>
      <w:lvlText w:val="•"/>
      <w:lvlJc w:val="left"/>
      <w:pPr>
        <w:ind w:left="7930" w:hanging="152"/>
      </w:pPr>
      <w:rPr>
        <w:lang w:val="ru-RU" w:eastAsia="en-US" w:bidi="ar-SA"/>
      </w:rPr>
    </w:lvl>
    <w:lvl w:ilvl="8" w:tplc="8A44D87C">
      <w:numFmt w:val="bullet"/>
      <w:lvlText w:val="•"/>
      <w:lvlJc w:val="left"/>
      <w:pPr>
        <w:ind w:left="8920" w:hanging="152"/>
      </w:pPr>
      <w:rPr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D2B"/>
    <w:rsid w:val="000F6DFA"/>
    <w:rsid w:val="001033DF"/>
    <w:rsid w:val="00183160"/>
    <w:rsid w:val="001B30B7"/>
    <w:rsid w:val="001B3B03"/>
    <w:rsid w:val="001E2B1C"/>
    <w:rsid w:val="00214B8A"/>
    <w:rsid w:val="00216E79"/>
    <w:rsid w:val="00222D9D"/>
    <w:rsid w:val="00225B58"/>
    <w:rsid w:val="00233F00"/>
    <w:rsid w:val="00266FC5"/>
    <w:rsid w:val="00294D2B"/>
    <w:rsid w:val="002A2891"/>
    <w:rsid w:val="002B69E7"/>
    <w:rsid w:val="002F2804"/>
    <w:rsid w:val="00300457"/>
    <w:rsid w:val="00320FF5"/>
    <w:rsid w:val="00324BD9"/>
    <w:rsid w:val="0037687A"/>
    <w:rsid w:val="003B7B22"/>
    <w:rsid w:val="003F69D9"/>
    <w:rsid w:val="00410D49"/>
    <w:rsid w:val="00454923"/>
    <w:rsid w:val="00494AC3"/>
    <w:rsid w:val="005031D7"/>
    <w:rsid w:val="00511CE1"/>
    <w:rsid w:val="005A6C1E"/>
    <w:rsid w:val="005C0079"/>
    <w:rsid w:val="00666B21"/>
    <w:rsid w:val="006B7766"/>
    <w:rsid w:val="006F28D6"/>
    <w:rsid w:val="00734F0A"/>
    <w:rsid w:val="00743D6E"/>
    <w:rsid w:val="0077468C"/>
    <w:rsid w:val="00793F9C"/>
    <w:rsid w:val="00880BF5"/>
    <w:rsid w:val="008A3226"/>
    <w:rsid w:val="008B3E34"/>
    <w:rsid w:val="008C07CC"/>
    <w:rsid w:val="009006B2"/>
    <w:rsid w:val="0091710B"/>
    <w:rsid w:val="009309CA"/>
    <w:rsid w:val="00941D24"/>
    <w:rsid w:val="009D2D11"/>
    <w:rsid w:val="00A86FEC"/>
    <w:rsid w:val="00AD7784"/>
    <w:rsid w:val="00AF7D0C"/>
    <w:rsid w:val="00B1686F"/>
    <w:rsid w:val="00B57430"/>
    <w:rsid w:val="00BC0EA5"/>
    <w:rsid w:val="00BD1047"/>
    <w:rsid w:val="00BF6106"/>
    <w:rsid w:val="00C707E4"/>
    <w:rsid w:val="00C833D3"/>
    <w:rsid w:val="00D21F7F"/>
    <w:rsid w:val="00D3514A"/>
    <w:rsid w:val="00D811A0"/>
    <w:rsid w:val="00D92F5E"/>
    <w:rsid w:val="00E02993"/>
    <w:rsid w:val="00E04C16"/>
    <w:rsid w:val="00E82E18"/>
    <w:rsid w:val="00EB757D"/>
    <w:rsid w:val="00EC59FB"/>
    <w:rsid w:val="00EE437E"/>
    <w:rsid w:val="00EE460C"/>
    <w:rsid w:val="00EF4772"/>
    <w:rsid w:val="00F014B3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4</cp:revision>
  <dcterms:created xsi:type="dcterms:W3CDTF">2023-10-07T04:51:00Z</dcterms:created>
  <dcterms:modified xsi:type="dcterms:W3CDTF">2023-10-07T05:09:00Z</dcterms:modified>
</cp:coreProperties>
</file>